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45" w:rsidRPr="00CE198E" w:rsidRDefault="00DE1245" w:rsidP="00DE1245">
      <w:pPr>
        <w:spacing w:after="0" w:afterAutospacing="0"/>
        <w:jc w:val="center"/>
        <w:rPr>
          <w:rFonts w:asciiTheme="majorHAnsi" w:eastAsia="Times New Roman" w:hAnsiTheme="majorHAnsi" w:cs="Arial"/>
          <w:b/>
          <w:sz w:val="28"/>
          <w:szCs w:val="24"/>
          <w:shd w:val="clear" w:color="auto" w:fill="FFFFFF"/>
        </w:rPr>
      </w:pPr>
      <w:r w:rsidRPr="00CE198E">
        <w:rPr>
          <w:rFonts w:asciiTheme="majorHAnsi" w:eastAsia="Times New Roman" w:hAnsiTheme="majorHAnsi" w:cs="Arial"/>
          <w:b/>
          <w:sz w:val="28"/>
          <w:szCs w:val="24"/>
          <w:shd w:val="clear" w:color="auto" w:fill="FFFFFF"/>
        </w:rPr>
        <w:t>MINERALOGY</w:t>
      </w:r>
    </w:p>
    <w:p w:rsidR="00DE1245" w:rsidRDefault="00DE1245" w:rsidP="00DE1245">
      <w:pPr>
        <w:spacing w:after="0" w:afterAutospacing="0"/>
        <w:rPr>
          <w:rFonts w:asciiTheme="majorHAnsi" w:eastAsia="Times New Roman" w:hAnsiTheme="majorHAnsi" w:cs="Arial"/>
          <w:b/>
          <w:sz w:val="24"/>
          <w:szCs w:val="24"/>
          <w:shd w:val="clear" w:color="auto" w:fill="FFFFFF"/>
        </w:rPr>
      </w:pPr>
    </w:p>
    <w:p w:rsidR="00DE1245" w:rsidRDefault="00DE1245" w:rsidP="00DE1245">
      <w:pPr>
        <w:spacing w:after="0" w:afterAutospacing="0"/>
        <w:rPr>
          <w:rFonts w:asciiTheme="majorHAnsi" w:eastAsia="Times New Roman" w:hAnsiTheme="majorHAnsi" w:cs="Arial"/>
          <w:b/>
          <w:sz w:val="24"/>
          <w:szCs w:val="24"/>
          <w:shd w:val="clear" w:color="auto" w:fill="FFFFFF"/>
        </w:rPr>
      </w:pPr>
      <w:r>
        <w:rPr>
          <w:rFonts w:asciiTheme="majorHAnsi" w:eastAsia="Times New Roman" w:hAnsiTheme="majorHAnsi" w:cs="Arial"/>
          <w:b/>
          <w:sz w:val="24"/>
          <w:szCs w:val="24"/>
          <w:shd w:val="clear" w:color="auto" w:fill="FFFFFF"/>
        </w:rPr>
        <w:t xml:space="preserve">This is a mineral identification assignment.  </w:t>
      </w:r>
      <w:r w:rsidR="00612F7A">
        <w:rPr>
          <w:rFonts w:asciiTheme="majorHAnsi" w:eastAsia="Times New Roman" w:hAnsiTheme="majorHAnsi" w:cs="Arial"/>
          <w:b/>
          <w:sz w:val="24"/>
          <w:szCs w:val="24"/>
          <w:shd w:val="clear" w:color="auto" w:fill="FFFFFF"/>
        </w:rPr>
        <w:t>There are 15</w:t>
      </w:r>
      <w:r>
        <w:rPr>
          <w:rFonts w:asciiTheme="majorHAnsi" w:eastAsia="Times New Roman" w:hAnsiTheme="majorHAnsi" w:cs="Arial"/>
          <w:b/>
          <w:sz w:val="24"/>
          <w:szCs w:val="24"/>
          <w:shd w:val="clear" w:color="auto" w:fill="FFFFFF"/>
        </w:rPr>
        <w:t xml:space="preserve"> minerals from my private collection on the window side counter tops.  Take a good look at each mineral with a magnifying glass</w:t>
      </w:r>
      <w:r w:rsidR="00612F7A">
        <w:rPr>
          <w:rFonts w:asciiTheme="majorHAnsi" w:eastAsia="Times New Roman" w:hAnsiTheme="majorHAnsi" w:cs="Arial"/>
          <w:b/>
          <w:sz w:val="24"/>
          <w:szCs w:val="24"/>
          <w:shd w:val="clear" w:color="auto" w:fill="FFFFFF"/>
        </w:rPr>
        <w:t xml:space="preserve">, or my hand </w:t>
      </w:r>
      <w:proofErr w:type="spellStart"/>
      <w:r w:rsidR="00612F7A">
        <w:rPr>
          <w:rFonts w:asciiTheme="majorHAnsi" w:eastAsia="Times New Roman" w:hAnsiTheme="majorHAnsi" w:cs="Arial"/>
          <w:b/>
          <w:sz w:val="24"/>
          <w:szCs w:val="24"/>
          <w:shd w:val="clear" w:color="auto" w:fill="FFFFFF"/>
        </w:rPr>
        <w:t>lense</w:t>
      </w:r>
      <w:proofErr w:type="spellEnd"/>
      <w:r>
        <w:rPr>
          <w:rFonts w:asciiTheme="majorHAnsi" w:eastAsia="Times New Roman" w:hAnsiTheme="majorHAnsi" w:cs="Arial"/>
          <w:b/>
          <w:sz w:val="24"/>
          <w:szCs w:val="24"/>
          <w:shd w:val="clear" w:color="auto" w:fill="FFFFFF"/>
        </w:rPr>
        <w:t>.   For each mineral note:</w:t>
      </w:r>
    </w:p>
    <w:p w:rsidR="00CE198E" w:rsidRDefault="00CE198E" w:rsidP="00DE1245">
      <w:pPr>
        <w:spacing w:after="0" w:afterAutospacing="0"/>
        <w:rPr>
          <w:rFonts w:asciiTheme="majorHAnsi" w:eastAsia="Times New Roman" w:hAnsiTheme="majorHAnsi" w:cs="Arial"/>
          <w:b/>
          <w:sz w:val="24"/>
          <w:szCs w:val="24"/>
          <w:shd w:val="clear" w:color="auto" w:fill="FFFFFF"/>
        </w:rPr>
      </w:pPr>
    </w:p>
    <w:p w:rsidR="00DE1245" w:rsidRPr="00CE198E" w:rsidRDefault="00DE1245"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sidRPr="00CE198E">
        <w:rPr>
          <w:rFonts w:asciiTheme="majorHAnsi" w:eastAsia="Times New Roman" w:hAnsiTheme="majorHAnsi" w:cs="Arial"/>
          <w:b/>
          <w:sz w:val="24"/>
          <w:szCs w:val="24"/>
          <w:shd w:val="clear" w:color="auto" w:fill="FFFFFF"/>
        </w:rPr>
        <w:t>Color</w:t>
      </w:r>
    </w:p>
    <w:p w:rsidR="00DE1245" w:rsidRPr="00CE198E" w:rsidRDefault="00612F7A"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Pr>
          <w:rFonts w:asciiTheme="majorHAnsi" w:eastAsia="Times New Roman" w:hAnsiTheme="majorHAnsi" w:cs="Arial"/>
          <w:b/>
          <w:sz w:val="24"/>
          <w:szCs w:val="24"/>
          <w:shd w:val="clear" w:color="auto" w:fill="FFFFFF"/>
        </w:rPr>
        <w:t xml:space="preserve">Luster - </w:t>
      </w:r>
      <w:r>
        <w:rPr>
          <w:rFonts w:asciiTheme="majorHAnsi" w:eastAsia="Times New Roman" w:hAnsiTheme="majorHAnsi" w:cs="Arial"/>
          <w:sz w:val="24"/>
          <w:szCs w:val="24"/>
          <w:shd w:val="clear" w:color="auto" w:fill="FFFFFF"/>
        </w:rPr>
        <w:t>Determine using the</w:t>
      </w:r>
      <w:r w:rsidRPr="00612F7A">
        <w:rPr>
          <w:rFonts w:asciiTheme="majorHAnsi" w:eastAsia="Times New Roman" w:hAnsiTheme="majorHAnsi" w:cs="Arial"/>
          <w:sz w:val="24"/>
          <w:szCs w:val="24"/>
          <w:shd w:val="clear" w:color="auto" w:fill="FFFFFF"/>
        </w:rPr>
        <w:t xml:space="preserve"> information </w:t>
      </w:r>
      <w:r>
        <w:rPr>
          <w:rFonts w:asciiTheme="majorHAnsi" w:eastAsia="Times New Roman" w:hAnsiTheme="majorHAnsi" w:cs="Arial"/>
          <w:sz w:val="24"/>
          <w:szCs w:val="24"/>
          <w:shd w:val="clear" w:color="auto" w:fill="FFFFFF"/>
        </w:rPr>
        <w:t>in</w:t>
      </w:r>
      <w:r w:rsidRPr="00612F7A">
        <w:rPr>
          <w:rFonts w:asciiTheme="majorHAnsi" w:eastAsia="Times New Roman" w:hAnsiTheme="majorHAnsi" w:cs="Arial"/>
          <w:sz w:val="24"/>
          <w:szCs w:val="24"/>
          <w:shd w:val="clear" w:color="auto" w:fill="FFFFFF"/>
        </w:rPr>
        <w:t xml:space="preserve"> this handout</w:t>
      </w:r>
    </w:p>
    <w:p w:rsidR="00494D36" w:rsidRPr="00CE198E" w:rsidRDefault="00612F7A"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Pr>
          <w:rFonts w:asciiTheme="majorHAnsi" w:eastAsia="Times New Roman" w:hAnsiTheme="majorHAnsi" w:cs="Arial"/>
          <w:b/>
          <w:sz w:val="24"/>
          <w:szCs w:val="24"/>
          <w:shd w:val="clear" w:color="auto" w:fill="FFFFFF"/>
        </w:rPr>
        <w:t xml:space="preserve">Specific gravity - </w:t>
      </w:r>
      <w:r>
        <w:rPr>
          <w:rFonts w:asciiTheme="majorHAnsi" w:eastAsia="Times New Roman" w:hAnsiTheme="majorHAnsi" w:cs="Arial"/>
          <w:sz w:val="24"/>
          <w:szCs w:val="24"/>
          <w:shd w:val="clear" w:color="auto" w:fill="FFFFFF"/>
        </w:rPr>
        <w:t>Read</w:t>
      </w:r>
      <w:r w:rsidRPr="00612F7A">
        <w:rPr>
          <w:rFonts w:asciiTheme="majorHAnsi" w:eastAsia="Times New Roman" w:hAnsiTheme="majorHAnsi" w:cs="Arial"/>
          <w:sz w:val="24"/>
          <w:szCs w:val="24"/>
          <w:shd w:val="clear" w:color="auto" w:fill="FFFFFF"/>
        </w:rPr>
        <w:t xml:space="preserve"> the information on this handout</w:t>
      </w:r>
      <w:r>
        <w:rPr>
          <w:rFonts w:asciiTheme="majorHAnsi" w:eastAsia="Times New Roman" w:hAnsiTheme="majorHAnsi" w:cs="Arial"/>
          <w:sz w:val="24"/>
          <w:szCs w:val="24"/>
          <w:shd w:val="clear" w:color="auto" w:fill="FFFFFF"/>
        </w:rPr>
        <w:t xml:space="preserve"> - </w:t>
      </w:r>
      <w:r w:rsidRPr="00612F7A">
        <w:rPr>
          <w:rFonts w:asciiTheme="majorHAnsi" w:eastAsia="Times New Roman" w:hAnsiTheme="majorHAnsi" w:cs="Arial"/>
          <w:i/>
          <w:sz w:val="24"/>
          <w:szCs w:val="24"/>
          <w:shd w:val="clear" w:color="auto" w:fill="FFFFFF"/>
        </w:rPr>
        <w:t>Internet research</w:t>
      </w:r>
    </w:p>
    <w:p w:rsidR="00494D36" w:rsidRPr="00CE198E" w:rsidRDefault="00494D36"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sidRPr="00CE198E">
        <w:rPr>
          <w:rFonts w:asciiTheme="majorHAnsi" w:eastAsia="Times New Roman" w:hAnsiTheme="majorHAnsi" w:cs="Arial"/>
          <w:b/>
          <w:sz w:val="24"/>
          <w:szCs w:val="24"/>
          <w:shd w:val="clear" w:color="auto" w:fill="FFFFFF"/>
        </w:rPr>
        <w:t>Hardness</w:t>
      </w:r>
      <w:r w:rsidR="00612F7A">
        <w:rPr>
          <w:rFonts w:asciiTheme="majorHAnsi" w:eastAsia="Times New Roman" w:hAnsiTheme="majorHAnsi" w:cs="Arial"/>
          <w:b/>
          <w:sz w:val="24"/>
          <w:szCs w:val="24"/>
          <w:shd w:val="clear" w:color="auto" w:fill="FFFFFF"/>
        </w:rPr>
        <w:t xml:space="preserve"> - </w:t>
      </w:r>
      <w:r w:rsidR="00612F7A">
        <w:rPr>
          <w:rFonts w:asciiTheme="majorHAnsi" w:eastAsia="Times New Roman" w:hAnsiTheme="majorHAnsi" w:cs="Arial"/>
          <w:sz w:val="24"/>
          <w:szCs w:val="24"/>
          <w:shd w:val="clear" w:color="auto" w:fill="FFFFFF"/>
        </w:rPr>
        <w:t>Read</w:t>
      </w:r>
      <w:r w:rsidR="00612F7A" w:rsidRPr="00612F7A">
        <w:rPr>
          <w:rFonts w:asciiTheme="majorHAnsi" w:eastAsia="Times New Roman" w:hAnsiTheme="majorHAnsi" w:cs="Arial"/>
          <w:sz w:val="24"/>
          <w:szCs w:val="24"/>
          <w:shd w:val="clear" w:color="auto" w:fill="FFFFFF"/>
        </w:rPr>
        <w:t xml:space="preserve"> the information on this handout </w:t>
      </w:r>
      <w:r w:rsidR="00612F7A">
        <w:rPr>
          <w:rFonts w:asciiTheme="majorHAnsi" w:eastAsia="Times New Roman" w:hAnsiTheme="majorHAnsi" w:cs="Arial"/>
          <w:sz w:val="24"/>
          <w:szCs w:val="24"/>
          <w:shd w:val="clear" w:color="auto" w:fill="FFFFFF"/>
        </w:rPr>
        <w:t xml:space="preserve">- </w:t>
      </w:r>
      <w:r w:rsidR="00612F7A" w:rsidRPr="00612F7A">
        <w:rPr>
          <w:rFonts w:asciiTheme="majorHAnsi" w:eastAsia="Times New Roman" w:hAnsiTheme="majorHAnsi" w:cs="Arial"/>
          <w:i/>
          <w:sz w:val="24"/>
          <w:szCs w:val="24"/>
          <w:shd w:val="clear" w:color="auto" w:fill="FFFFFF"/>
        </w:rPr>
        <w:t>Internet research</w:t>
      </w:r>
    </w:p>
    <w:p w:rsidR="00494D36" w:rsidRPr="00CE198E" w:rsidRDefault="00494D36"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sidRPr="00CE198E">
        <w:rPr>
          <w:rFonts w:asciiTheme="majorHAnsi" w:eastAsia="Times New Roman" w:hAnsiTheme="majorHAnsi" w:cs="Arial"/>
          <w:b/>
          <w:sz w:val="24"/>
          <w:szCs w:val="24"/>
          <w:shd w:val="clear" w:color="auto" w:fill="FFFFFF"/>
        </w:rPr>
        <w:t>Uses/Value: Gemstone/Jewelry, Mined for elements (</w:t>
      </w:r>
      <w:proofErr w:type="spellStart"/>
      <w:r w:rsidRPr="00CE198E">
        <w:rPr>
          <w:rFonts w:asciiTheme="majorHAnsi" w:eastAsia="Times New Roman" w:hAnsiTheme="majorHAnsi" w:cs="Arial"/>
          <w:b/>
          <w:sz w:val="24"/>
          <w:szCs w:val="24"/>
          <w:shd w:val="clear" w:color="auto" w:fill="FFFFFF"/>
        </w:rPr>
        <w:t>eg</w:t>
      </w:r>
      <w:proofErr w:type="spellEnd"/>
      <w:r w:rsidRPr="00CE198E">
        <w:rPr>
          <w:rFonts w:asciiTheme="majorHAnsi" w:eastAsia="Times New Roman" w:hAnsiTheme="majorHAnsi" w:cs="Arial"/>
          <w:b/>
          <w:sz w:val="24"/>
          <w:szCs w:val="24"/>
          <w:shd w:val="clear" w:color="auto" w:fill="FFFFFF"/>
        </w:rPr>
        <w:t xml:space="preserve">:  lead, </w:t>
      </w:r>
      <w:proofErr w:type="spellStart"/>
      <w:r w:rsidRPr="00CE198E">
        <w:rPr>
          <w:rFonts w:asciiTheme="majorHAnsi" w:eastAsia="Times New Roman" w:hAnsiTheme="majorHAnsi" w:cs="Arial"/>
          <w:b/>
          <w:sz w:val="24"/>
          <w:szCs w:val="24"/>
          <w:shd w:val="clear" w:color="auto" w:fill="FFFFFF"/>
        </w:rPr>
        <w:t>vandium</w:t>
      </w:r>
      <w:proofErr w:type="spellEnd"/>
      <w:r w:rsidRPr="00CE198E">
        <w:rPr>
          <w:rFonts w:asciiTheme="majorHAnsi" w:eastAsia="Times New Roman" w:hAnsiTheme="majorHAnsi" w:cs="Arial"/>
          <w:b/>
          <w:sz w:val="24"/>
          <w:szCs w:val="24"/>
          <w:shd w:val="clear" w:color="auto" w:fill="FFFFFF"/>
        </w:rPr>
        <w:t>, silver), Rare/Collectable</w:t>
      </w:r>
      <w:r w:rsidR="00612F7A">
        <w:rPr>
          <w:rFonts w:asciiTheme="majorHAnsi" w:eastAsia="Times New Roman" w:hAnsiTheme="majorHAnsi" w:cs="Arial"/>
          <w:b/>
          <w:sz w:val="24"/>
          <w:szCs w:val="24"/>
          <w:shd w:val="clear" w:color="auto" w:fill="FFFFFF"/>
        </w:rPr>
        <w:t xml:space="preserve"> (</w:t>
      </w:r>
      <w:r w:rsidR="00612F7A" w:rsidRPr="00612F7A">
        <w:rPr>
          <w:rFonts w:asciiTheme="majorHAnsi" w:eastAsia="Times New Roman" w:hAnsiTheme="majorHAnsi" w:cs="Arial"/>
          <w:i/>
          <w:sz w:val="24"/>
          <w:szCs w:val="24"/>
          <w:shd w:val="clear" w:color="auto" w:fill="FFFFFF"/>
        </w:rPr>
        <w:t>Internet research</w:t>
      </w:r>
      <w:r w:rsidR="00612F7A">
        <w:rPr>
          <w:rFonts w:asciiTheme="majorHAnsi" w:eastAsia="Times New Roman" w:hAnsiTheme="majorHAnsi" w:cs="Arial"/>
          <w:b/>
          <w:sz w:val="24"/>
          <w:szCs w:val="24"/>
          <w:shd w:val="clear" w:color="auto" w:fill="FFFFFF"/>
        </w:rPr>
        <w:t>)</w:t>
      </w:r>
    </w:p>
    <w:p w:rsidR="00CE198E" w:rsidRPr="00CE198E" w:rsidRDefault="00CE198E"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sidRPr="00CE198E">
        <w:rPr>
          <w:rFonts w:asciiTheme="majorHAnsi" w:eastAsia="Times New Roman" w:hAnsiTheme="majorHAnsi" w:cs="Arial"/>
          <w:b/>
          <w:sz w:val="24"/>
          <w:szCs w:val="24"/>
          <w:shd w:val="clear" w:color="auto" w:fill="FFFFFF"/>
        </w:rPr>
        <w:t>Notable locations where found</w:t>
      </w:r>
      <w:r w:rsidR="00612F7A">
        <w:rPr>
          <w:rFonts w:asciiTheme="majorHAnsi" w:eastAsia="Times New Roman" w:hAnsiTheme="majorHAnsi" w:cs="Arial"/>
          <w:b/>
          <w:sz w:val="24"/>
          <w:szCs w:val="24"/>
          <w:shd w:val="clear" w:color="auto" w:fill="FFFFFF"/>
        </w:rPr>
        <w:t xml:space="preserve"> (</w:t>
      </w:r>
      <w:r w:rsidR="00612F7A" w:rsidRPr="00612F7A">
        <w:rPr>
          <w:rFonts w:asciiTheme="majorHAnsi" w:eastAsia="Times New Roman" w:hAnsiTheme="majorHAnsi" w:cs="Arial"/>
          <w:i/>
          <w:sz w:val="24"/>
          <w:szCs w:val="24"/>
          <w:shd w:val="clear" w:color="auto" w:fill="FFFFFF"/>
        </w:rPr>
        <w:t>Internet research</w:t>
      </w:r>
      <w:r w:rsidR="00612F7A">
        <w:rPr>
          <w:rFonts w:asciiTheme="majorHAnsi" w:eastAsia="Times New Roman" w:hAnsiTheme="majorHAnsi" w:cs="Arial"/>
          <w:b/>
          <w:sz w:val="24"/>
          <w:szCs w:val="24"/>
          <w:shd w:val="clear" w:color="auto" w:fill="FFFFFF"/>
        </w:rPr>
        <w:t>)</w:t>
      </w:r>
    </w:p>
    <w:p w:rsidR="00CE198E" w:rsidRPr="00CE198E" w:rsidRDefault="00CE198E" w:rsidP="00CE198E">
      <w:pPr>
        <w:pStyle w:val="ListParagraph"/>
        <w:numPr>
          <w:ilvl w:val="0"/>
          <w:numId w:val="2"/>
        </w:numPr>
        <w:spacing w:after="0" w:afterAutospacing="0"/>
        <w:rPr>
          <w:rFonts w:asciiTheme="majorHAnsi" w:eastAsia="Times New Roman" w:hAnsiTheme="majorHAnsi" w:cs="Arial"/>
          <w:b/>
          <w:sz w:val="24"/>
          <w:szCs w:val="24"/>
          <w:shd w:val="clear" w:color="auto" w:fill="FFFFFF"/>
        </w:rPr>
      </w:pPr>
      <w:r w:rsidRPr="00CE198E">
        <w:rPr>
          <w:rFonts w:asciiTheme="majorHAnsi" w:eastAsia="Times New Roman" w:hAnsiTheme="majorHAnsi" w:cs="Arial"/>
          <w:b/>
          <w:sz w:val="24"/>
          <w:szCs w:val="24"/>
          <w:shd w:val="clear" w:color="auto" w:fill="FFFFFF"/>
        </w:rPr>
        <w:t>Interesting Fact/Historical Information</w:t>
      </w:r>
      <w:r w:rsidR="00612F7A">
        <w:rPr>
          <w:rFonts w:asciiTheme="majorHAnsi" w:eastAsia="Times New Roman" w:hAnsiTheme="majorHAnsi" w:cs="Arial"/>
          <w:b/>
          <w:sz w:val="24"/>
          <w:szCs w:val="24"/>
          <w:shd w:val="clear" w:color="auto" w:fill="FFFFFF"/>
        </w:rPr>
        <w:t>(</w:t>
      </w:r>
      <w:r w:rsidR="00612F7A" w:rsidRPr="00612F7A">
        <w:rPr>
          <w:rFonts w:asciiTheme="majorHAnsi" w:eastAsia="Times New Roman" w:hAnsiTheme="majorHAnsi" w:cs="Arial"/>
          <w:i/>
          <w:sz w:val="24"/>
          <w:szCs w:val="24"/>
          <w:shd w:val="clear" w:color="auto" w:fill="FFFFFF"/>
        </w:rPr>
        <w:t>Internet research</w:t>
      </w:r>
      <w:r w:rsidR="00612F7A">
        <w:rPr>
          <w:rFonts w:asciiTheme="majorHAnsi" w:eastAsia="Times New Roman" w:hAnsiTheme="majorHAnsi" w:cs="Arial"/>
          <w:b/>
          <w:sz w:val="24"/>
          <w:szCs w:val="24"/>
          <w:shd w:val="clear" w:color="auto" w:fill="FFFFFF"/>
        </w:rPr>
        <w:t>)</w:t>
      </w:r>
    </w:p>
    <w:p w:rsidR="00DE1245" w:rsidRDefault="00612F7A" w:rsidP="00612F7A">
      <w:pPr>
        <w:tabs>
          <w:tab w:val="left" w:pos="6000"/>
        </w:tabs>
        <w:spacing w:after="0" w:afterAutospacing="0"/>
        <w:rPr>
          <w:rFonts w:asciiTheme="majorHAnsi" w:eastAsia="Times New Roman" w:hAnsiTheme="majorHAnsi" w:cs="Arial"/>
          <w:b/>
          <w:sz w:val="24"/>
          <w:szCs w:val="24"/>
          <w:shd w:val="clear" w:color="auto" w:fill="FFFFFF"/>
        </w:rPr>
      </w:pPr>
      <w:r>
        <w:rPr>
          <w:rFonts w:asciiTheme="majorHAnsi" w:eastAsia="Times New Roman" w:hAnsiTheme="majorHAnsi" w:cs="Arial"/>
          <w:b/>
          <w:sz w:val="24"/>
          <w:szCs w:val="24"/>
          <w:shd w:val="clear" w:color="auto" w:fill="FFFFFF"/>
        </w:rPr>
        <w:tab/>
      </w:r>
    </w:p>
    <w:p w:rsidR="00DE1245" w:rsidRDefault="00612F7A" w:rsidP="00DE1245">
      <w:pPr>
        <w:spacing w:after="0" w:afterAutospacing="0"/>
        <w:rPr>
          <w:rFonts w:asciiTheme="majorHAnsi" w:eastAsia="Times New Roman" w:hAnsiTheme="majorHAnsi" w:cs="Arial"/>
          <w:b/>
          <w:sz w:val="24"/>
          <w:szCs w:val="24"/>
          <w:shd w:val="clear" w:color="auto" w:fill="FFFFFF"/>
        </w:rPr>
      </w:pPr>
      <w:r>
        <w:rPr>
          <w:rFonts w:asciiTheme="majorHAnsi" w:eastAsia="Times New Roman" w:hAnsiTheme="majorHAnsi" w:cs="Arial"/>
          <w:b/>
          <w:sz w:val="24"/>
          <w:szCs w:val="24"/>
          <w:shd w:val="clear" w:color="auto" w:fill="FFFFFF"/>
        </w:rPr>
        <w:t>Below is the list of mineral.</w:t>
      </w:r>
    </w:p>
    <w:p w:rsidR="00DE1245" w:rsidRDefault="00DE1245" w:rsidP="00DE1245">
      <w:pPr>
        <w:spacing w:after="0" w:afterAutospacing="0"/>
        <w:rPr>
          <w:rFonts w:asciiTheme="majorHAnsi" w:eastAsia="Times New Roman" w:hAnsiTheme="majorHAnsi" w:cs="Arial"/>
          <w:b/>
          <w:sz w:val="24"/>
          <w:szCs w:val="24"/>
          <w:shd w:val="clear" w:color="auto" w:fill="FFFFFF"/>
        </w:rPr>
      </w:pPr>
    </w:p>
    <w:p w:rsidR="00DE1245" w:rsidRPr="00DE1245" w:rsidRDefault="00DE1245" w:rsidP="00DE1245">
      <w:pPr>
        <w:pStyle w:val="ListParagraph"/>
        <w:numPr>
          <w:ilvl w:val="0"/>
          <w:numId w:val="1"/>
        </w:numPr>
        <w:spacing w:after="0" w:afterAutospacing="0"/>
        <w:rPr>
          <w:rFonts w:asciiTheme="majorHAnsi" w:eastAsia="Times New Roman" w:hAnsiTheme="majorHAnsi" w:cs="Times New Roman"/>
          <w:b/>
          <w:sz w:val="24"/>
          <w:szCs w:val="24"/>
        </w:rPr>
      </w:pPr>
      <w:r w:rsidRPr="00DE1245">
        <w:rPr>
          <w:rFonts w:asciiTheme="majorHAnsi" w:eastAsia="Times New Roman" w:hAnsiTheme="majorHAnsi" w:cs="Arial"/>
          <w:b/>
          <w:sz w:val="24"/>
          <w:szCs w:val="24"/>
          <w:shd w:val="clear" w:color="auto" w:fill="FFFFFF"/>
        </w:rPr>
        <w:t>Stibnite</w:t>
      </w:r>
    </w:p>
    <w:p w:rsid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Arial"/>
          <w:b/>
          <w:sz w:val="24"/>
          <w:szCs w:val="24"/>
        </w:rPr>
        <w:t>Stilbite</w:t>
      </w:r>
      <w:proofErr w:type="spellEnd"/>
    </w:p>
    <w:p w:rsidR="001364BC" w:rsidRPr="00DE1245" w:rsidRDefault="001364BC" w:rsidP="00DE1245">
      <w:pPr>
        <w:pStyle w:val="ListParagraph"/>
        <w:numPr>
          <w:ilvl w:val="0"/>
          <w:numId w:val="1"/>
        </w:numPr>
        <w:spacing w:after="0" w:afterAutospacing="0"/>
        <w:rPr>
          <w:rFonts w:asciiTheme="majorHAnsi" w:eastAsia="Times New Roman" w:hAnsiTheme="majorHAnsi" w:cs="Arial"/>
          <w:b/>
          <w:sz w:val="24"/>
          <w:szCs w:val="24"/>
        </w:rPr>
      </w:pPr>
      <w:r>
        <w:rPr>
          <w:rFonts w:asciiTheme="majorHAnsi" w:eastAsia="Times New Roman" w:hAnsiTheme="majorHAnsi" w:cs="Arial"/>
          <w:b/>
          <w:sz w:val="24"/>
          <w:szCs w:val="24"/>
        </w:rPr>
        <w:t>Apatite</w:t>
      </w:r>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r w:rsidRPr="00DE1245">
        <w:rPr>
          <w:rFonts w:asciiTheme="majorHAnsi" w:eastAsia="Times New Roman" w:hAnsiTheme="majorHAnsi" w:cs="Arial"/>
          <w:b/>
          <w:sz w:val="24"/>
          <w:szCs w:val="24"/>
        </w:rPr>
        <w:t>Galena</w:t>
      </w:r>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r w:rsidRPr="00DE1245">
        <w:rPr>
          <w:rFonts w:asciiTheme="majorHAnsi" w:eastAsia="Times New Roman" w:hAnsiTheme="majorHAnsi" w:cs="Arial"/>
          <w:b/>
          <w:sz w:val="24"/>
          <w:szCs w:val="24"/>
        </w:rPr>
        <w:t>Azurite</w:t>
      </w:r>
    </w:p>
    <w:p w:rsidR="00DE1245" w:rsidRPr="00494D36" w:rsidRDefault="00DE1245" w:rsidP="00494D36">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Arial"/>
          <w:b/>
          <w:sz w:val="24"/>
          <w:szCs w:val="24"/>
        </w:rPr>
        <w:t>Malchite</w:t>
      </w:r>
      <w:proofErr w:type="spellEnd"/>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r w:rsidRPr="00DE1245">
        <w:rPr>
          <w:rFonts w:asciiTheme="majorHAnsi" w:eastAsia="Times New Roman" w:hAnsiTheme="majorHAnsi" w:cs="Arial"/>
          <w:b/>
          <w:sz w:val="24"/>
          <w:szCs w:val="24"/>
        </w:rPr>
        <w:t>Fluorite</w:t>
      </w:r>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Arial"/>
          <w:b/>
          <w:sz w:val="24"/>
          <w:szCs w:val="24"/>
        </w:rPr>
        <w:t>Wavellite</w:t>
      </w:r>
      <w:proofErr w:type="spellEnd"/>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Tahoma"/>
          <w:b/>
          <w:sz w:val="24"/>
          <w:szCs w:val="24"/>
          <w:shd w:val="clear" w:color="auto" w:fill="ECF0FB"/>
        </w:rPr>
        <w:t>Erythrite</w:t>
      </w:r>
      <w:proofErr w:type="spellEnd"/>
      <w:r w:rsidRPr="00DE1245">
        <w:rPr>
          <w:rFonts w:asciiTheme="majorHAnsi" w:eastAsia="Times New Roman" w:hAnsiTheme="majorHAnsi" w:cs="Tahoma"/>
          <w:b/>
          <w:sz w:val="24"/>
          <w:szCs w:val="24"/>
          <w:shd w:val="clear" w:color="auto" w:fill="ECF0FB"/>
        </w:rPr>
        <w:t> </w:t>
      </w:r>
    </w:p>
    <w:p w:rsidR="00DE1245" w:rsidRPr="00D10385" w:rsidRDefault="00DE1245" w:rsidP="00DE1245">
      <w:pPr>
        <w:pStyle w:val="ListParagraph"/>
        <w:numPr>
          <w:ilvl w:val="0"/>
          <w:numId w:val="1"/>
        </w:numPr>
        <w:spacing w:after="0" w:afterAutospacing="0"/>
        <w:rPr>
          <w:rFonts w:asciiTheme="majorHAnsi" w:eastAsia="Times New Roman" w:hAnsiTheme="majorHAnsi" w:cs="Arial"/>
          <w:b/>
          <w:sz w:val="24"/>
          <w:szCs w:val="24"/>
        </w:rPr>
      </w:pPr>
      <w:r w:rsidRPr="00DE1245">
        <w:rPr>
          <w:rFonts w:asciiTheme="majorHAnsi" w:eastAsia="Times New Roman" w:hAnsiTheme="majorHAnsi" w:cs="Tahoma"/>
          <w:b/>
          <w:sz w:val="24"/>
          <w:szCs w:val="24"/>
        </w:rPr>
        <w:t>Tourmaline</w:t>
      </w:r>
    </w:p>
    <w:p w:rsidR="00D10385" w:rsidRPr="00DE1245" w:rsidRDefault="00D10385" w:rsidP="00DE1245">
      <w:pPr>
        <w:pStyle w:val="ListParagraph"/>
        <w:numPr>
          <w:ilvl w:val="0"/>
          <w:numId w:val="1"/>
        </w:numPr>
        <w:spacing w:after="0" w:afterAutospacing="0"/>
        <w:rPr>
          <w:rFonts w:asciiTheme="majorHAnsi" w:eastAsia="Times New Roman" w:hAnsiTheme="majorHAnsi" w:cs="Arial"/>
          <w:b/>
          <w:sz w:val="24"/>
          <w:szCs w:val="24"/>
        </w:rPr>
      </w:pPr>
      <w:r>
        <w:rPr>
          <w:rFonts w:asciiTheme="majorHAnsi" w:eastAsia="Times New Roman" w:hAnsiTheme="majorHAnsi" w:cs="Tahoma"/>
          <w:b/>
          <w:sz w:val="24"/>
          <w:szCs w:val="24"/>
        </w:rPr>
        <w:t>Native Sulfur</w:t>
      </w:r>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Tahoma"/>
          <w:b/>
          <w:sz w:val="24"/>
          <w:szCs w:val="24"/>
        </w:rPr>
        <w:t>Vanadinite</w:t>
      </w:r>
      <w:proofErr w:type="spellEnd"/>
    </w:p>
    <w:p w:rsidR="00DE1245" w:rsidRPr="00DE1245" w:rsidRDefault="00DE1245"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sidRPr="00DE1245">
        <w:rPr>
          <w:rFonts w:asciiTheme="majorHAnsi" w:eastAsia="Times New Roman" w:hAnsiTheme="majorHAnsi" w:cs="Tahoma"/>
          <w:b/>
          <w:sz w:val="24"/>
          <w:szCs w:val="24"/>
        </w:rPr>
        <w:t>Mesolite</w:t>
      </w:r>
      <w:proofErr w:type="spellEnd"/>
    </w:p>
    <w:p w:rsidR="00287007" w:rsidRPr="00494D36" w:rsidRDefault="00DE1245" w:rsidP="00DE1245">
      <w:pPr>
        <w:pStyle w:val="ListParagraph"/>
        <w:numPr>
          <w:ilvl w:val="0"/>
          <w:numId w:val="1"/>
        </w:numPr>
        <w:spacing w:after="0" w:afterAutospacing="0"/>
        <w:rPr>
          <w:rFonts w:asciiTheme="majorHAnsi" w:eastAsia="Times New Roman" w:hAnsiTheme="majorHAnsi" w:cs="Arial"/>
          <w:b/>
          <w:sz w:val="24"/>
          <w:szCs w:val="24"/>
        </w:rPr>
      </w:pPr>
      <w:r w:rsidRPr="00DE1245">
        <w:rPr>
          <w:rFonts w:asciiTheme="majorHAnsi" w:eastAsia="Times New Roman" w:hAnsiTheme="majorHAnsi" w:cs="Tahoma"/>
          <w:b/>
          <w:sz w:val="24"/>
          <w:szCs w:val="24"/>
        </w:rPr>
        <w:t>Borate</w:t>
      </w:r>
    </w:p>
    <w:p w:rsidR="00DE1245" w:rsidRPr="00CE198E" w:rsidRDefault="00494D36" w:rsidP="00DE1245">
      <w:pPr>
        <w:pStyle w:val="ListParagraph"/>
        <w:numPr>
          <w:ilvl w:val="0"/>
          <w:numId w:val="1"/>
        </w:numPr>
        <w:spacing w:after="0" w:afterAutospacing="0"/>
        <w:rPr>
          <w:rFonts w:asciiTheme="majorHAnsi" w:eastAsia="Times New Roman" w:hAnsiTheme="majorHAnsi" w:cs="Arial"/>
          <w:b/>
          <w:sz w:val="24"/>
          <w:szCs w:val="24"/>
        </w:rPr>
      </w:pPr>
      <w:proofErr w:type="spellStart"/>
      <w:r>
        <w:rPr>
          <w:rFonts w:asciiTheme="majorHAnsi" w:eastAsia="Times New Roman" w:hAnsiTheme="majorHAnsi" w:cs="Tahoma"/>
          <w:b/>
          <w:sz w:val="24"/>
          <w:szCs w:val="24"/>
        </w:rPr>
        <w:t>Cuprite</w:t>
      </w:r>
      <w:proofErr w:type="spellEnd"/>
    </w:p>
    <w:p w:rsidR="00CE198E" w:rsidRPr="00CE198E" w:rsidRDefault="00CE198E" w:rsidP="00CE198E">
      <w:pPr>
        <w:spacing w:before="240" w:after="240" w:afterAutospacing="0"/>
        <w:rPr>
          <w:rFonts w:ascii="Lucida Sans Unicode" w:eastAsia="Times New Roman" w:hAnsi="Lucida Sans Unicode" w:cs="Lucida Sans Unicode"/>
          <w:color w:val="000000"/>
          <w:sz w:val="24"/>
          <w:szCs w:val="20"/>
        </w:rPr>
      </w:pPr>
      <w:r w:rsidRPr="00CE198E">
        <w:rPr>
          <w:rFonts w:ascii="Lucida Sans Unicode" w:eastAsia="Times New Roman" w:hAnsi="Lucida Sans Unicode" w:cs="Lucida Sans Unicode"/>
          <w:b/>
          <w:bCs/>
          <w:color w:val="000000"/>
          <w:sz w:val="24"/>
          <w:szCs w:val="20"/>
        </w:rPr>
        <w:t>Hardness </w:t>
      </w:r>
    </w:p>
    <w:p w:rsidR="00CE198E" w:rsidRPr="00CE198E" w:rsidRDefault="00CE198E" w:rsidP="00CE198E">
      <w:pPr>
        <w:spacing w:before="240" w:after="240" w:afterAutospacing="0"/>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 xml:space="preserve">Hardness is one of the better properties of minerals to use for identifying a mineral. Hardness is a measure of the mineral’s resistance to scratching. The </w:t>
      </w:r>
      <w:proofErr w:type="spellStart"/>
      <w:r w:rsidRPr="00CE198E">
        <w:rPr>
          <w:rFonts w:ascii="Lucida Sans Unicode" w:eastAsia="Times New Roman" w:hAnsi="Lucida Sans Unicode" w:cs="Lucida Sans Unicode"/>
          <w:color w:val="000000"/>
          <w:sz w:val="20"/>
          <w:szCs w:val="20"/>
        </w:rPr>
        <w:t>Mohs</w:t>
      </w:r>
      <w:proofErr w:type="spellEnd"/>
      <w:r w:rsidRPr="00CE198E">
        <w:rPr>
          <w:rFonts w:ascii="Lucida Sans Unicode" w:eastAsia="Times New Roman" w:hAnsi="Lucida Sans Unicode" w:cs="Lucida Sans Unicode"/>
          <w:color w:val="000000"/>
          <w:sz w:val="20"/>
          <w:szCs w:val="20"/>
        </w:rPr>
        <w:t xml:space="preserve"> scale is a set of 10 minerals whose hardness is known. The softest mineral, talc, has a </w:t>
      </w:r>
      <w:proofErr w:type="spellStart"/>
      <w:r w:rsidRPr="00CE198E">
        <w:rPr>
          <w:rFonts w:ascii="Lucida Sans Unicode" w:eastAsia="Times New Roman" w:hAnsi="Lucida Sans Unicode" w:cs="Lucida Sans Unicode"/>
          <w:color w:val="000000"/>
          <w:sz w:val="20"/>
          <w:szCs w:val="20"/>
        </w:rPr>
        <w:t>Mohs</w:t>
      </w:r>
      <w:proofErr w:type="spellEnd"/>
      <w:r w:rsidRPr="00CE198E">
        <w:rPr>
          <w:rFonts w:ascii="Lucida Sans Unicode" w:eastAsia="Times New Roman" w:hAnsi="Lucida Sans Unicode" w:cs="Lucida Sans Unicode"/>
          <w:color w:val="000000"/>
          <w:sz w:val="20"/>
          <w:szCs w:val="20"/>
        </w:rPr>
        <w:t xml:space="preserve"> scale rating of one. Diamond is the hardest mineral and has a rating of ten. Softer minerals can be scratched by harder minerals because the forces that hold the crystals together are weaker and can be broken by the harder mineral. </w:t>
      </w:r>
    </w:p>
    <w:p w:rsidR="00CE198E" w:rsidRDefault="00CE198E" w:rsidP="00CE198E">
      <w:pPr>
        <w:spacing w:before="240" w:after="240" w:afterAutospacing="0"/>
        <w:rPr>
          <w:rFonts w:ascii="Lucida Sans Unicode" w:eastAsia="Times New Roman" w:hAnsi="Lucida Sans Unicode" w:cs="Lucida Sans Unicode"/>
          <w:color w:val="000000"/>
          <w:sz w:val="20"/>
          <w:szCs w:val="20"/>
        </w:rPr>
      </w:pPr>
    </w:p>
    <w:p w:rsidR="00CE198E" w:rsidRDefault="00CE198E" w:rsidP="00CE198E">
      <w:pPr>
        <w:spacing w:before="240" w:after="240" w:afterAutospacing="0"/>
        <w:rPr>
          <w:rFonts w:ascii="Lucida Sans Unicode" w:eastAsia="Times New Roman" w:hAnsi="Lucida Sans Unicode" w:cs="Lucida Sans Unicode"/>
          <w:color w:val="000000"/>
          <w:sz w:val="20"/>
          <w:szCs w:val="20"/>
        </w:rPr>
      </w:pPr>
    </w:p>
    <w:p w:rsidR="00CE198E" w:rsidRPr="00CE198E" w:rsidRDefault="00CE198E" w:rsidP="00CE198E">
      <w:pPr>
        <w:spacing w:before="240" w:after="240" w:afterAutospacing="0"/>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lastRenderedPageBreak/>
        <w:t xml:space="preserve">The following is a listing of the minerals of the </w:t>
      </w:r>
      <w:proofErr w:type="spellStart"/>
      <w:r w:rsidRPr="00CE198E">
        <w:rPr>
          <w:rFonts w:ascii="Lucida Sans Unicode" w:eastAsia="Times New Roman" w:hAnsi="Lucida Sans Unicode" w:cs="Lucida Sans Unicode"/>
          <w:color w:val="000000"/>
          <w:sz w:val="20"/>
          <w:szCs w:val="20"/>
        </w:rPr>
        <w:t>Mohs</w:t>
      </w:r>
      <w:proofErr w:type="spellEnd"/>
      <w:r w:rsidRPr="00CE198E">
        <w:rPr>
          <w:rFonts w:ascii="Lucida Sans Unicode" w:eastAsia="Times New Roman" w:hAnsi="Lucida Sans Unicode" w:cs="Lucida Sans Unicode"/>
          <w:color w:val="000000"/>
          <w:sz w:val="20"/>
          <w:szCs w:val="20"/>
        </w:rPr>
        <w:t xml:space="preserve"> scale and their rating:</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Talc</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Gypsum</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Calcite</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Fluorite</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Apatite</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Orthoclase Feldspar</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Quartz</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Topaz</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Corundum</w:t>
      </w:r>
    </w:p>
    <w:p w:rsidR="00CE198E" w:rsidRPr="00CE198E" w:rsidRDefault="00CE198E" w:rsidP="00CE198E">
      <w:pPr>
        <w:numPr>
          <w:ilvl w:val="0"/>
          <w:numId w:val="3"/>
        </w:numPr>
        <w:spacing w:before="100" w:beforeAutospacing="1"/>
        <w:rPr>
          <w:rFonts w:ascii="Lucida Sans Unicode" w:eastAsia="Times New Roman" w:hAnsi="Lucida Sans Unicode" w:cs="Lucida Sans Unicode"/>
          <w:color w:val="000000"/>
          <w:sz w:val="20"/>
          <w:szCs w:val="20"/>
        </w:rPr>
      </w:pPr>
      <w:r w:rsidRPr="00CE198E">
        <w:rPr>
          <w:rFonts w:ascii="Lucida Sans Unicode" w:eastAsia="Times New Roman" w:hAnsi="Lucida Sans Unicode" w:cs="Lucida Sans Unicode"/>
          <w:color w:val="000000"/>
          <w:sz w:val="20"/>
          <w:szCs w:val="20"/>
        </w:rPr>
        <w:t>Diamond</w:t>
      </w:r>
    </w:p>
    <w:p w:rsidR="00CE198E" w:rsidRPr="00CE198E" w:rsidRDefault="00CE198E" w:rsidP="00CE198E">
      <w:pPr>
        <w:pStyle w:val="NormalWeb"/>
        <w:spacing w:before="240" w:beforeAutospacing="0" w:after="240" w:afterAutospacing="0"/>
        <w:rPr>
          <w:rFonts w:ascii="Lucida Sans Unicode" w:hAnsi="Lucida Sans Unicode" w:cs="Lucida Sans Unicode"/>
          <w:color w:val="000000"/>
          <w:szCs w:val="20"/>
        </w:rPr>
      </w:pPr>
      <w:r w:rsidRPr="00CE198E">
        <w:rPr>
          <w:rFonts w:ascii="Lucida Sans Unicode" w:hAnsi="Lucida Sans Unicode" w:cs="Lucida Sans Unicode"/>
          <w:b/>
          <w:bCs/>
          <w:color w:val="000000"/>
          <w:szCs w:val="20"/>
        </w:rPr>
        <w:t>Luster</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Luster is the property of minerals that indicates how much the surface of a mineral reflects light. </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Metallic</w:t>
      </w:r>
      <w:r>
        <w:rPr>
          <w:rFonts w:ascii="Lucida Sans Unicode" w:hAnsi="Lucida Sans Unicode" w:cs="Lucida Sans Unicode"/>
          <w:color w:val="000000"/>
          <w:sz w:val="20"/>
          <w:szCs w:val="20"/>
        </w:rPr>
        <w:t xml:space="preserve"> The mineral is opaque and reflects light as a metal would.</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proofErr w:type="spellStart"/>
      <w:r>
        <w:rPr>
          <w:rFonts w:ascii="Lucida Sans Unicode" w:hAnsi="Lucida Sans Unicode" w:cs="Lucida Sans Unicode"/>
          <w:b/>
          <w:color w:val="000000"/>
          <w:sz w:val="20"/>
          <w:szCs w:val="20"/>
          <w:u w:val="single"/>
        </w:rPr>
        <w:t>Subme</w:t>
      </w:r>
      <w:r w:rsidRPr="00CE198E">
        <w:rPr>
          <w:rFonts w:ascii="Lucida Sans Unicode" w:hAnsi="Lucida Sans Unicode" w:cs="Lucida Sans Unicode"/>
          <w:b/>
          <w:color w:val="000000"/>
          <w:sz w:val="20"/>
          <w:szCs w:val="20"/>
          <w:u w:val="single"/>
        </w:rPr>
        <w:t>talic</w:t>
      </w:r>
      <w:proofErr w:type="spellEnd"/>
      <w:r>
        <w:rPr>
          <w:rFonts w:ascii="Lucida Sans Unicode" w:hAnsi="Lucida Sans Unicode" w:cs="Lucida Sans Unicode"/>
          <w:color w:val="000000"/>
          <w:sz w:val="20"/>
          <w:szCs w:val="20"/>
        </w:rPr>
        <w:t xml:space="preserve"> The mineral is opaque and dull. The mineral is dark colored.</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proofErr w:type="spellStart"/>
      <w:r w:rsidRPr="00CE198E">
        <w:rPr>
          <w:rFonts w:ascii="Lucida Sans Unicode" w:hAnsi="Lucida Sans Unicode" w:cs="Lucida Sans Unicode"/>
          <w:b/>
          <w:color w:val="000000"/>
          <w:sz w:val="20"/>
          <w:szCs w:val="20"/>
          <w:u w:val="single"/>
        </w:rPr>
        <w:t>Nonmetalic</w:t>
      </w:r>
      <w:proofErr w:type="spellEnd"/>
      <w:r>
        <w:rPr>
          <w:rFonts w:ascii="Lucida Sans Unicode" w:hAnsi="Lucida Sans Unicode" w:cs="Lucida Sans Unicode"/>
          <w:color w:val="000000"/>
          <w:sz w:val="20"/>
          <w:szCs w:val="20"/>
        </w:rPr>
        <w:t xml:space="preserve"> The mineral does not reflect light like a metal.</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Waxy</w:t>
      </w:r>
      <w:r>
        <w:rPr>
          <w:rFonts w:ascii="Lucida Sans Unicode" w:hAnsi="Lucida Sans Unicode" w:cs="Lucida Sans Unicode"/>
          <w:color w:val="000000"/>
          <w:sz w:val="20"/>
          <w:szCs w:val="20"/>
        </w:rPr>
        <w:t xml:space="preserve"> The mineral looks like paraffin or wax.</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Vitreous</w:t>
      </w:r>
      <w:r>
        <w:rPr>
          <w:rFonts w:ascii="Lucida Sans Unicode" w:hAnsi="Lucida Sans Unicode" w:cs="Lucida Sans Unicode"/>
          <w:color w:val="000000"/>
          <w:sz w:val="20"/>
          <w:szCs w:val="20"/>
        </w:rPr>
        <w:t xml:space="preserve"> The mineral looks like broken glass.</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Pearly</w:t>
      </w:r>
      <w:r>
        <w:rPr>
          <w:rFonts w:ascii="Lucida Sans Unicode" w:hAnsi="Lucida Sans Unicode" w:cs="Lucida Sans Unicode"/>
          <w:color w:val="000000"/>
          <w:sz w:val="20"/>
          <w:szCs w:val="20"/>
        </w:rPr>
        <w:t xml:space="preserve"> The mineral appears iridescent, like a pearl.</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 xml:space="preserve">Silky </w:t>
      </w:r>
      <w:r>
        <w:rPr>
          <w:rFonts w:ascii="Lucida Sans Unicode" w:hAnsi="Lucida Sans Unicode" w:cs="Lucida Sans Unicode"/>
          <w:color w:val="000000"/>
          <w:sz w:val="20"/>
          <w:szCs w:val="20"/>
        </w:rPr>
        <w:t>The mineral looks fibrous, like silk.</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Greasy</w:t>
      </w:r>
      <w:r>
        <w:rPr>
          <w:rFonts w:ascii="Lucida Sans Unicode" w:hAnsi="Lucida Sans Unicode" w:cs="Lucida Sans Unicode"/>
          <w:color w:val="000000"/>
          <w:sz w:val="20"/>
          <w:szCs w:val="20"/>
        </w:rPr>
        <w:t xml:space="preserve"> The mineral looks like oil on water.</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Resinous</w:t>
      </w:r>
      <w:r>
        <w:rPr>
          <w:rFonts w:ascii="Lucida Sans Unicode" w:hAnsi="Lucida Sans Unicode" w:cs="Lucida Sans Unicode"/>
          <w:color w:val="000000"/>
          <w:sz w:val="20"/>
          <w:szCs w:val="20"/>
        </w:rPr>
        <w:t xml:space="preserve"> The mineral looks like hardened tree sap (resin).</w:t>
      </w:r>
    </w:p>
    <w:p w:rsidR="00CE198E" w:rsidRDefault="00CE198E" w:rsidP="00CE198E">
      <w:pPr>
        <w:pStyle w:val="NormalWeb"/>
        <w:spacing w:before="240" w:beforeAutospacing="0" w:after="240" w:afterAutospacing="0"/>
        <w:rPr>
          <w:rFonts w:ascii="Lucida Sans Unicode" w:hAnsi="Lucida Sans Unicode" w:cs="Lucida Sans Unicode"/>
          <w:color w:val="000000"/>
          <w:sz w:val="20"/>
          <w:szCs w:val="20"/>
        </w:rPr>
      </w:pPr>
      <w:r w:rsidRPr="00CE198E">
        <w:rPr>
          <w:rFonts w:ascii="Lucida Sans Unicode" w:hAnsi="Lucida Sans Unicode" w:cs="Lucida Sans Unicode"/>
          <w:b/>
          <w:color w:val="000000"/>
          <w:sz w:val="20"/>
          <w:szCs w:val="20"/>
          <w:u w:val="single"/>
        </w:rPr>
        <w:t>Adamantine</w:t>
      </w:r>
      <w:r>
        <w:rPr>
          <w:rFonts w:ascii="Lucida Sans Unicode" w:hAnsi="Lucida Sans Unicode" w:cs="Lucida Sans Unicode"/>
          <w:color w:val="000000"/>
          <w:sz w:val="20"/>
          <w:szCs w:val="20"/>
        </w:rPr>
        <w:t xml:space="preserve"> The mineral looks brilliant, like a diamond.</w:t>
      </w:r>
    </w:p>
    <w:p w:rsidR="00612F7A" w:rsidRDefault="00612F7A" w:rsidP="00612F7A">
      <w:pPr>
        <w:pStyle w:val="NormalWeb"/>
        <w:spacing w:before="240" w:beforeAutospacing="0" w:after="240" w:afterAutospacing="0"/>
        <w:rPr>
          <w:rFonts w:ascii="Lucida Sans Unicode" w:hAnsi="Lucida Sans Unicode" w:cs="Lucida Sans Unicode"/>
          <w:b/>
          <w:bCs/>
          <w:color w:val="000000"/>
          <w:szCs w:val="20"/>
        </w:rPr>
      </w:pPr>
      <w:r>
        <w:rPr>
          <w:rFonts w:ascii="Lucida Sans Unicode" w:hAnsi="Lucida Sans Unicode" w:cs="Lucida Sans Unicode"/>
          <w:b/>
          <w:bCs/>
          <w:color w:val="000000"/>
          <w:szCs w:val="20"/>
        </w:rPr>
        <w:t>Specific Gravity</w:t>
      </w:r>
    </w:p>
    <w:p w:rsidR="00612F7A" w:rsidRPr="00CE198E" w:rsidRDefault="00612F7A" w:rsidP="00612F7A">
      <w:pPr>
        <w:pStyle w:val="NormalWeb"/>
        <w:spacing w:before="240" w:beforeAutospacing="0" w:after="24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Specific Gravity of a mineral is a comparison or ratio of the weight of the mineral to the weight of an equal amount of water. The weight of the equal amount of water is found by finding the difference between the weight of the mineral in air and the weight of the mineral in water.</w:t>
      </w:r>
    </w:p>
    <w:sectPr w:rsidR="00612F7A" w:rsidRPr="00CE198E" w:rsidSect="00287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8A4"/>
    <w:multiLevelType w:val="hybridMultilevel"/>
    <w:tmpl w:val="F638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34AC4"/>
    <w:multiLevelType w:val="hybridMultilevel"/>
    <w:tmpl w:val="30A8E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A2456"/>
    <w:multiLevelType w:val="multilevel"/>
    <w:tmpl w:val="5880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947612"/>
    <w:multiLevelType w:val="hybridMultilevel"/>
    <w:tmpl w:val="BA84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1245"/>
    <w:rsid w:val="000E642D"/>
    <w:rsid w:val="00115452"/>
    <w:rsid w:val="001364BC"/>
    <w:rsid w:val="00287007"/>
    <w:rsid w:val="00494D36"/>
    <w:rsid w:val="00612F7A"/>
    <w:rsid w:val="00CE198E"/>
    <w:rsid w:val="00D10385"/>
    <w:rsid w:val="00DE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5"/>
    <w:pPr>
      <w:ind w:left="720"/>
      <w:contextualSpacing/>
    </w:pPr>
  </w:style>
  <w:style w:type="paragraph" w:styleId="NormalWeb">
    <w:name w:val="Normal (Web)"/>
    <w:basedOn w:val="Normal"/>
    <w:uiPriority w:val="99"/>
    <w:unhideWhenUsed/>
    <w:rsid w:val="00CE198E"/>
    <w:pPr>
      <w:spacing w:before="100" w:before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311977">
      <w:bodyDiv w:val="1"/>
      <w:marLeft w:val="0"/>
      <w:marRight w:val="0"/>
      <w:marTop w:val="0"/>
      <w:marBottom w:val="0"/>
      <w:divBdr>
        <w:top w:val="none" w:sz="0" w:space="0" w:color="auto"/>
        <w:left w:val="none" w:sz="0" w:space="0" w:color="auto"/>
        <w:bottom w:val="none" w:sz="0" w:space="0" w:color="auto"/>
        <w:right w:val="none" w:sz="0" w:space="0" w:color="auto"/>
      </w:divBdr>
    </w:div>
    <w:div w:id="605650166">
      <w:bodyDiv w:val="1"/>
      <w:marLeft w:val="0"/>
      <w:marRight w:val="0"/>
      <w:marTop w:val="0"/>
      <w:marBottom w:val="0"/>
      <w:divBdr>
        <w:top w:val="none" w:sz="0" w:space="0" w:color="auto"/>
        <w:left w:val="none" w:sz="0" w:space="0" w:color="auto"/>
        <w:bottom w:val="none" w:sz="0" w:space="0" w:color="auto"/>
        <w:right w:val="none" w:sz="0" w:space="0" w:color="auto"/>
      </w:divBdr>
    </w:div>
    <w:div w:id="762411674">
      <w:bodyDiv w:val="1"/>
      <w:marLeft w:val="0"/>
      <w:marRight w:val="0"/>
      <w:marTop w:val="0"/>
      <w:marBottom w:val="0"/>
      <w:divBdr>
        <w:top w:val="none" w:sz="0" w:space="0" w:color="auto"/>
        <w:left w:val="none" w:sz="0" w:space="0" w:color="auto"/>
        <w:bottom w:val="none" w:sz="0" w:space="0" w:color="auto"/>
        <w:right w:val="none" w:sz="0" w:space="0" w:color="auto"/>
      </w:divBdr>
      <w:divsChild>
        <w:div w:id="2147157353">
          <w:marLeft w:val="0"/>
          <w:marRight w:val="0"/>
          <w:marTop w:val="0"/>
          <w:marBottom w:val="0"/>
          <w:divBdr>
            <w:top w:val="none" w:sz="0" w:space="0" w:color="auto"/>
            <w:left w:val="none" w:sz="0" w:space="0" w:color="auto"/>
            <w:bottom w:val="none" w:sz="0" w:space="0" w:color="auto"/>
            <w:right w:val="none" w:sz="0" w:space="0" w:color="auto"/>
          </w:divBdr>
        </w:div>
        <w:div w:id="349719894">
          <w:marLeft w:val="0"/>
          <w:marRight w:val="0"/>
          <w:marTop w:val="0"/>
          <w:marBottom w:val="0"/>
          <w:divBdr>
            <w:top w:val="none" w:sz="0" w:space="0" w:color="auto"/>
            <w:left w:val="none" w:sz="0" w:space="0" w:color="auto"/>
            <w:bottom w:val="none" w:sz="0" w:space="0" w:color="auto"/>
            <w:right w:val="none" w:sz="0" w:space="0" w:color="auto"/>
          </w:divBdr>
        </w:div>
        <w:div w:id="164133209">
          <w:marLeft w:val="0"/>
          <w:marRight w:val="0"/>
          <w:marTop w:val="0"/>
          <w:marBottom w:val="0"/>
          <w:divBdr>
            <w:top w:val="none" w:sz="0" w:space="0" w:color="auto"/>
            <w:left w:val="none" w:sz="0" w:space="0" w:color="auto"/>
            <w:bottom w:val="none" w:sz="0" w:space="0" w:color="auto"/>
            <w:right w:val="none" w:sz="0" w:space="0" w:color="auto"/>
          </w:divBdr>
        </w:div>
        <w:div w:id="58328173">
          <w:marLeft w:val="0"/>
          <w:marRight w:val="0"/>
          <w:marTop w:val="0"/>
          <w:marBottom w:val="0"/>
          <w:divBdr>
            <w:top w:val="none" w:sz="0" w:space="0" w:color="auto"/>
            <w:left w:val="none" w:sz="0" w:space="0" w:color="auto"/>
            <w:bottom w:val="none" w:sz="0" w:space="0" w:color="auto"/>
            <w:right w:val="none" w:sz="0" w:space="0" w:color="auto"/>
          </w:divBdr>
        </w:div>
        <w:div w:id="1333140911">
          <w:marLeft w:val="0"/>
          <w:marRight w:val="0"/>
          <w:marTop w:val="0"/>
          <w:marBottom w:val="0"/>
          <w:divBdr>
            <w:top w:val="none" w:sz="0" w:space="0" w:color="auto"/>
            <w:left w:val="none" w:sz="0" w:space="0" w:color="auto"/>
            <w:bottom w:val="none" w:sz="0" w:space="0" w:color="auto"/>
            <w:right w:val="none" w:sz="0" w:space="0" w:color="auto"/>
          </w:divBdr>
        </w:div>
        <w:div w:id="1289050829">
          <w:marLeft w:val="0"/>
          <w:marRight w:val="0"/>
          <w:marTop w:val="0"/>
          <w:marBottom w:val="0"/>
          <w:divBdr>
            <w:top w:val="none" w:sz="0" w:space="0" w:color="auto"/>
            <w:left w:val="none" w:sz="0" w:space="0" w:color="auto"/>
            <w:bottom w:val="none" w:sz="0" w:space="0" w:color="auto"/>
            <w:right w:val="none" w:sz="0" w:space="0" w:color="auto"/>
          </w:divBdr>
        </w:div>
        <w:div w:id="418018171">
          <w:marLeft w:val="0"/>
          <w:marRight w:val="0"/>
          <w:marTop w:val="0"/>
          <w:marBottom w:val="0"/>
          <w:divBdr>
            <w:top w:val="none" w:sz="0" w:space="0" w:color="auto"/>
            <w:left w:val="none" w:sz="0" w:space="0" w:color="auto"/>
            <w:bottom w:val="none" w:sz="0" w:space="0" w:color="auto"/>
            <w:right w:val="none" w:sz="0" w:space="0" w:color="auto"/>
          </w:divBdr>
        </w:div>
        <w:div w:id="1485274955">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0"/>
          <w:marBottom w:val="0"/>
          <w:divBdr>
            <w:top w:val="none" w:sz="0" w:space="0" w:color="auto"/>
            <w:left w:val="none" w:sz="0" w:space="0" w:color="auto"/>
            <w:bottom w:val="none" w:sz="0" w:space="0" w:color="auto"/>
            <w:right w:val="none" w:sz="0" w:space="0" w:color="auto"/>
          </w:divBdr>
        </w:div>
        <w:div w:id="1024016472">
          <w:marLeft w:val="0"/>
          <w:marRight w:val="0"/>
          <w:marTop w:val="0"/>
          <w:marBottom w:val="0"/>
          <w:divBdr>
            <w:top w:val="none" w:sz="0" w:space="0" w:color="auto"/>
            <w:left w:val="none" w:sz="0" w:space="0" w:color="auto"/>
            <w:bottom w:val="none" w:sz="0" w:space="0" w:color="auto"/>
            <w:right w:val="none" w:sz="0" w:space="0" w:color="auto"/>
          </w:divBdr>
        </w:div>
        <w:div w:id="474568376">
          <w:marLeft w:val="0"/>
          <w:marRight w:val="0"/>
          <w:marTop w:val="0"/>
          <w:marBottom w:val="0"/>
          <w:divBdr>
            <w:top w:val="none" w:sz="0" w:space="0" w:color="auto"/>
            <w:left w:val="none" w:sz="0" w:space="0" w:color="auto"/>
            <w:bottom w:val="none" w:sz="0" w:space="0" w:color="auto"/>
            <w:right w:val="none" w:sz="0" w:space="0" w:color="auto"/>
          </w:divBdr>
        </w:div>
        <w:div w:id="1930576575">
          <w:marLeft w:val="0"/>
          <w:marRight w:val="0"/>
          <w:marTop w:val="0"/>
          <w:marBottom w:val="0"/>
          <w:divBdr>
            <w:top w:val="none" w:sz="0" w:space="0" w:color="auto"/>
            <w:left w:val="none" w:sz="0" w:space="0" w:color="auto"/>
            <w:bottom w:val="none" w:sz="0" w:space="0" w:color="auto"/>
            <w:right w:val="none" w:sz="0" w:space="0" w:color="auto"/>
          </w:divBdr>
        </w:div>
        <w:div w:id="1206526530">
          <w:marLeft w:val="0"/>
          <w:marRight w:val="0"/>
          <w:marTop w:val="0"/>
          <w:marBottom w:val="0"/>
          <w:divBdr>
            <w:top w:val="none" w:sz="0" w:space="0" w:color="auto"/>
            <w:left w:val="none" w:sz="0" w:space="0" w:color="auto"/>
            <w:bottom w:val="none" w:sz="0" w:space="0" w:color="auto"/>
            <w:right w:val="none" w:sz="0" w:space="0" w:color="auto"/>
          </w:divBdr>
        </w:div>
        <w:div w:id="1562212085">
          <w:marLeft w:val="0"/>
          <w:marRight w:val="0"/>
          <w:marTop w:val="0"/>
          <w:marBottom w:val="0"/>
          <w:divBdr>
            <w:top w:val="none" w:sz="0" w:space="0" w:color="auto"/>
            <w:left w:val="none" w:sz="0" w:space="0" w:color="auto"/>
            <w:bottom w:val="none" w:sz="0" w:space="0" w:color="auto"/>
            <w:right w:val="none" w:sz="0" w:space="0" w:color="auto"/>
          </w:divBdr>
        </w:div>
        <w:div w:id="1189485057">
          <w:marLeft w:val="0"/>
          <w:marRight w:val="0"/>
          <w:marTop w:val="0"/>
          <w:marBottom w:val="0"/>
          <w:divBdr>
            <w:top w:val="none" w:sz="0" w:space="0" w:color="auto"/>
            <w:left w:val="none" w:sz="0" w:space="0" w:color="auto"/>
            <w:bottom w:val="none" w:sz="0" w:space="0" w:color="auto"/>
            <w:right w:val="none" w:sz="0" w:space="0" w:color="auto"/>
          </w:divBdr>
        </w:div>
        <w:div w:id="605044809">
          <w:marLeft w:val="0"/>
          <w:marRight w:val="0"/>
          <w:marTop w:val="0"/>
          <w:marBottom w:val="0"/>
          <w:divBdr>
            <w:top w:val="none" w:sz="0" w:space="0" w:color="auto"/>
            <w:left w:val="none" w:sz="0" w:space="0" w:color="auto"/>
            <w:bottom w:val="none" w:sz="0" w:space="0" w:color="auto"/>
            <w:right w:val="none" w:sz="0" w:space="0" w:color="auto"/>
          </w:divBdr>
        </w:div>
        <w:div w:id="1072120147">
          <w:marLeft w:val="0"/>
          <w:marRight w:val="0"/>
          <w:marTop w:val="0"/>
          <w:marBottom w:val="0"/>
          <w:divBdr>
            <w:top w:val="none" w:sz="0" w:space="0" w:color="auto"/>
            <w:left w:val="none" w:sz="0" w:space="0" w:color="auto"/>
            <w:bottom w:val="none" w:sz="0" w:space="0" w:color="auto"/>
            <w:right w:val="none" w:sz="0" w:space="0" w:color="auto"/>
          </w:divBdr>
        </w:div>
        <w:div w:id="742215151">
          <w:marLeft w:val="0"/>
          <w:marRight w:val="0"/>
          <w:marTop w:val="0"/>
          <w:marBottom w:val="0"/>
          <w:divBdr>
            <w:top w:val="none" w:sz="0" w:space="0" w:color="auto"/>
            <w:left w:val="none" w:sz="0" w:space="0" w:color="auto"/>
            <w:bottom w:val="none" w:sz="0" w:space="0" w:color="auto"/>
            <w:right w:val="none" w:sz="0" w:space="0" w:color="auto"/>
          </w:divBdr>
        </w:div>
        <w:div w:id="1816139760">
          <w:marLeft w:val="0"/>
          <w:marRight w:val="0"/>
          <w:marTop w:val="0"/>
          <w:marBottom w:val="0"/>
          <w:divBdr>
            <w:top w:val="none" w:sz="0" w:space="0" w:color="auto"/>
            <w:left w:val="none" w:sz="0" w:space="0" w:color="auto"/>
            <w:bottom w:val="none" w:sz="0" w:space="0" w:color="auto"/>
            <w:right w:val="none" w:sz="0" w:space="0" w:color="auto"/>
          </w:divBdr>
        </w:div>
        <w:div w:id="1952006617">
          <w:marLeft w:val="0"/>
          <w:marRight w:val="0"/>
          <w:marTop w:val="0"/>
          <w:marBottom w:val="0"/>
          <w:divBdr>
            <w:top w:val="none" w:sz="0" w:space="0" w:color="auto"/>
            <w:left w:val="none" w:sz="0" w:space="0" w:color="auto"/>
            <w:bottom w:val="none" w:sz="0" w:space="0" w:color="auto"/>
            <w:right w:val="none" w:sz="0" w:space="0" w:color="auto"/>
          </w:divBdr>
        </w:div>
        <w:div w:id="1054158535">
          <w:marLeft w:val="0"/>
          <w:marRight w:val="0"/>
          <w:marTop w:val="0"/>
          <w:marBottom w:val="0"/>
          <w:divBdr>
            <w:top w:val="none" w:sz="0" w:space="0" w:color="auto"/>
            <w:left w:val="none" w:sz="0" w:space="0" w:color="auto"/>
            <w:bottom w:val="none" w:sz="0" w:space="0" w:color="auto"/>
            <w:right w:val="none" w:sz="0" w:space="0" w:color="auto"/>
          </w:divBdr>
        </w:div>
        <w:div w:id="783379576">
          <w:marLeft w:val="0"/>
          <w:marRight w:val="0"/>
          <w:marTop w:val="0"/>
          <w:marBottom w:val="0"/>
          <w:divBdr>
            <w:top w:val="none" w:sz="0" w:space="0" w:color="auto"/>
            <w:left w:val="none" w:sz="0" w:space="0" w:color="auto"/>
            <w:bottom w:val="none" w:sz="0" w:space="0" w:color="auto"/>
            <w:right w:val="none" w:sz="0" w:space="0" w:color="auto"/>
          </w:divBdr>
        </w:div>
        <w:div w:id="1319843092">
          <w:marLeft w:val="0"/>
          <w:marRight w:val="0"/>
          <w:marTop w:val="0"/>
          <w:marBottom w:val="0"/>
          <w:divBdr>
            <w:top w:val="none" w:sz="0" w:space="0" w:color="auto"/>
            <w:left w:val="none" w:sz="0" w:space="0" w:color="auto"/>
            <w:bottom w:val="none" w:sz="0" w:space="0" w:color="auto"/>
            <w:right w:val="none" w:sz="0" w:space="0" w:color="auto"/>
          </w:divBdr>
        </w:div>
        <w:div w:id="1571161086">
          <w:marLeft w:val="0"/>
          <w:marRight w:val="0"/>
          <w:marTop w:val="0"/>
          <w:marBottom w:val="0"/>
          <w:divBdr>
            <w:top w:val="none" w:sz="0" w:space="0" w:color="auto"/>
            <w:left w:val="none" w:sz="0" w:space="0" w:color="auto"/>
            <w:bottom w:val="none" w:sz="0" w:space="0" w:color="auto"/>
            <w:right w:val="none" w:sz="0" w:space="0" w:color="auto"/>
          </w:divBdr>
        </w:div>
      </w:divsChild>
    </w:div>
    <w:div w:id="1397362263">
      <w:bodyDiv w:val="1"/>
      <w:marLeft w:val="0"/>
      <w:marRight w:val="0"/>
      <w:marTop w:val="0"/>
      <w:marBottom w:val="0"/>
      <w:divBdr>
        <w:top w:val="none" w:sz="0" w:space="0" w:color="auto"/>
        <w:left w:val="none" w:sz="0" w:space="0" w:color="auto"/>
        <w:bottom w:val="none" w:sz="0" w:space="0" w:color="auto"/>
        <w:right w:val="none" w:sz="0" w:space="0" w:color="auto"/>
      </w:divBdr>
    </w:div>
    <w:div w:id="19111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Egbert</dc:creator>
  <cp:lastModifiedBy>Mark Egbert</cp:lastModifiedBy>
  <cp:revision>1</cp:revision>
  <dcterms:created xsi:type="dcterms:W3CDTF">2017-04-13T05:05:00Z</dcterms:created>
  <dcterms:modified xsi:type="dcterms:W3CDTF">2017-04-13T07:08:00Z</dcterms:modified>
</cp:coreProperties>
</file>